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XSpec="center" w:tblpY="-1440"/>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5"/>
      </w:tblGrid>
      <w:tr w:rsidR="009E732C" w:rsidRPr="003D148C" w:rsidTr="009E732C">
        <w:tc>
          <w:tcPr>
            <w:tcW w:w="10525" w:type="dxa"/>
            <w:shd w:val="clear" w:color="auto" w:fill="auto"/>
          </w:tcPr>
          <w:p w:rsidR="009E732C" w:rsidRPr="003D148C" w:rsidRDefault="009E732C" w:rsidP="009E732C">
            <w:pPr>
              <w:pStyle w:val="paragraph"/>
              <w:spacing w:before="0" w:beforeAutospacing="0" w:after="0" w:afterAutospacing="0"/>
              <w:jc w:val="center"/>
              <w:textAlignment w:val="baseline"/>
              <w:rPr>
                <w:rStyle w:val="eop"/>
                <w:rFonts w:ascii="Comic Sans MS" w:hAnsi="Comic Sans MS" w:cs="Calibri"/>
                <w:b/>
              </w:rPr>
            </w:pPr>
            <w:r w:rsidRPr="003D148C">
              <w:rPr>
                <w:rStyle w:val="eop"/>
                <w:rFonts w:ascii="Comic Sans MS" w:hAnsi="Comic Sans MS" w:cs="Calibri"/>
                <w:b/>
              </w:rPr>
              <w:t>INTENT</w:t>
            </w:r>
          </w:p>
        </w:tc>
      </w:tr>
      <w:tr w:rsidR="009E732C" w:rsidRPr="003D148C" w:rsidTr="009E732C">
        <w:tc>
          <w:tcPr>
            <w:tcW w:w="10525" w:type="dxa"/>
            <w:shd w:val="clear" w:color="auto" w:fill="auto"/>
          </w:tcPr>
          <w:p w:rsidR="009E732C" w:rsidRPr="007B7D3A" w:rsidRDefault="009E732C" w:rsidP="009E732C">
            <w:pPr>
              <w:pStyle w:val="NormalWeb"/>
              <w:shd w:val="clear" w:color="auto" w:fill="FFFFFF"/>
              <w:spacing w:before="300" w:beforeAutospacing="0" w:after="0" w:afterAutospacing="0" w:line="330" w:lineRule="atLeast"/>
              <w:textAlignment w:val="baseline"/>
              <w:rPr>
                <w:rFonts w:ascii="Twinkl Cursive Unlooped" w:hAnsi="Twinkl Cursive Unlooped" w:cs="Arial"/>
                <w:spacing w:val="3"/>
              </w:rPr>
            </w:pPr>
            <w:r w:rsidRPr="007B7D3A">
              <w:rPr>
                <w:rFonts w:ascii="Twinkl Cursive Unlooped" w:hAnsi="Twinkl Cursive Unlooped" w:cs="Arial"/>
                <w:spacing w:val="3"/>
              </w:rPr>
              <w:t xml:space="preserve">At </w:t>
            </w:r>
            <w:proofErr w:type="spellStart"/>
            <w:r w:rsidRPr="007B7D3A">
              <w:rPr>
                <w:rFonts w:ascii="Twinkl Cursive Unlooped" w:hAnsi="Twinkl Cursive Unlooped" w:cs="Arial"/>
                <w:spacing w:val="3"/>
              </w:rPr>
              <w:t>Haxey</w:t>
            </w:r>
            <w:proofErr w:type="spellEnd"/>
            <w:r w:rsidRPr="007B7D3A">
              <w:rPr>
                <w:rFonts w:ascii="Twinkl Cursive Unlooped" w:hAnsi="Twinkl Cursive Unlooped" w:cs="Arial"/>
                <w:spacing w:val="3"/>
              </w:rPr>
              <w:t xml:space="preserve"> primary, we believe that a quality Literacy (English) curriculum should develop children’s love of reading, writing and discussion. We have a rigorous and well organised English curriculum that provides many purposeful opportunities for reading, writing and discussion. Our curriculum closely follows the aims of the National Curriculum for English 2014 to enable all children to:</w:t>
            </w:r>
          </w:p>
          <w:p w:rsidR="009E732C" w:rsidRPr="007B7D3A" w:rsidRDefault="009E732C" w:rsidP="009E732C">
            <w:pPr>
              <w:pStyle w:val="NormalWeb"/>
              <w:shd w:val="clear" w:color="auto" w:fill="FFFFFF"/>
              <w:spacing w:before="300" w:beforeAutospacing="0" w:after="0" w:afterAutospacing="0" w:line="330" w:lineRule="atLeast"/>
              <w:textAlignment w:val="baseline"/>
              <w:rPr>
                <w:rFonts w:ascii="Twinkl Cursive Unlooped" w:hAnsi="Twinkl Cursive Unlooped" w:cs="Arial"/>
                <w:spacing w:val="3"/>
              </w:rPr>
            </w:pPr>
            <w:r w:rsidRPr="007B7D3A">
              <w:rPr>
                <w:spacing w:val="3"/>
              </w:rPr>
              <w:t>●</w:t>
            </w:r>
            <w:r w:rsidRPr="007B7D3A">
              <w:rPr>
                <w:rFonts w:ascii="Twinkl Cursive Unlooped" w:hAnsi="Twinkl Cursive Unlooped" w:cs="Arial"/>
                <w:spacing w:val="3"/>
              </w:rPr>
              <w:t xml:space="preserve"> read easily, fluently and with good understanding</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develop the habit of reading widely and often, for both pleasure and information</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acquire a wide vocabulary, an understanding of grammar and knowledge of linguistic conventions for reading, writing and spoken language</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appreciate our rich and varied literary heritage</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write clearly, accurately and coherently, adapting their language and style in and for a range of contexts, purposes and audiences</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use discussion in order to learn; they should be able to elaborate and explain clearly their understanding and ideas</w:t>
            </w:r>
            <w:r w:rsidRPr="007B7D3A">
              <w:rPr>
                <w:rFonts w:ascii="Twinkl Cursive Unlooped" w:hAnsi="Twinkl Cursive Unlooped" w:cs="Arial"/>
                <w:spacing w:val="3"/>
              </w:rPr>
              <w:br/>
            </w:r>
            <w:r w:rsidRPr="007B7D3A">
              <w:rPr>
                <w:spacing w:val="3"/>
              </w:rPr>
              <w:t>●</w:t>
            </w:r>
            <w:r w:rsidRPr="007B7D3A">
              <w:rPr>
                <w:rFonts w:ascii="Twinkl Cursive Unlooped" w:hAnsi="Twinkl Cursive Unlooped" w:cs="Arial"/>
                <w:spacing w:val="3"/>
              </w:rPr>
              <w:t xml:space="preserve"> are competent in the arts of speaking and listening, making formal presentations, demonstrating to others and participating in </w:t>
            </w:r>
            <w:proofErr w:type="spellStart"/>
            <w:r w:rsidRPr="007B7D3A">
              <w:rPr>
                <w:rFonts w:ascii="Twinkl Cursive Unlooped" w:hAnsi="Twinkl Cursive Unlooped" w:cs="Arial"/>
                <w:spacing w:val="3"/>
              </w:rPr>
              <w:t>debate.Are</w:t>
            </w:r>
            <w:proofErr w:type="spellEnd"/>
            <w:r w:rsidRPr="007B7D3A">
              <w:rPr>
                <w:rFonts w:ascii="Twinkl Cursive Unlooped" w:hAnsi="Twinkl Cursive Unlooped" w:cs="Arial"/>
                <w:spacing w:val="3"/>
              </w:rPr>
              <w:t xml:space="preserve"> confident in using IT and digital media to present their thoughts and ideas. </w:t>
            </w:r>
          </w:p>
          <w:p w:rsidR="009E732C" w:rsidRPr="007B7D3A" w:rsidRDefault="009E732C" w:rsidP="009E732C">
            <w:pPr>
              <w:pStyle w:val="NormalWeb"/>
              <w:shd w:val="clear" w:color="auto" w:fill="FFFFFF"/>
              <w:spacing w:before="300" w:beforeAutospacing="0" w:after="0" w:afterAutospacing="0" w:line="330" w:lineRule="atLeast"/>
              <w:textAlignment w:val="baseline"/>
              <w:rPr>
                <w:rStyle w:val="eop"/>
                <w:rFonts w:ascii="Comic Sans MS" w:hAnsi="Comic Sans MS" w:cs="Calibri"/>
              </w:rPr>
            </w:pPr>
            <w:r w:rsidRPr="007B7D3A">
              <w:rPr>
                <w:rFonts w:ascii="Twinkl Cursive Unlooped" w:hAnsi="Twinkl Cursive Unlooped" w:cs="Arial"/>
                <w:spacing w:val="3"/>
              </w:rPr>
              <w:t>These aims are embedded across our literacy lessons and the wider curriculum. We will provide the means for children to develop a secure knowledge-base in Literacy, which follows a clear pathway of progression as they advance through the primary curriculum. Rigorous assessment and review will ensure that we are able to provide targeted support so that all children experience success in literacy; we believe that a secure basis in literacy skills is crucial to a high quality education and will give our children the tools they need to participate fully as a member of society.</w:t>
            </w: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tc>
      </w:tr>
      <w:tr w:rsidR="009E732C" w:rsidRPr="003D148C" w:rsidTr="009E732C">
        <w:tc>
          <w:tcPr>
            <w:tcW w:w="10525" w:type="dxa"/>
            <w:shd w:val="clear" w:color="auto" w:fill="auto"/>
          </w:tcPr>
          <w:p w:rsidR="009E732C" w:rsidRPr="003D148C" w:rsidRDefault="009E732C" w:rsidP="009E732C">
            <w:pPr>
              <w:pStyle w:val="paragraph"/>
              <w:spacing w:before="0" w:beforeAutospacing="0" w:after="0" w:afterAutospacing="0"/>
              <w:jc w:val="center"/>
              <w:textAlignment w:val="baseline"/>
              <w:rPr>
                <w:rStyle w:val="eop"/>
                <w:rFonts w:ascii="Comic Sans MS" w:hAnsi="Comic Sans MS" w:cs="Calibri"/>
                <w:b/>
              </w:rPr>
            </w:pPr>
            <w:r w:rsidRPr="003D148C">
              <w:rPr>
                <w:rStyle w:val="eop"/>
                <w:rFonts w:ascii="Comic Sans MS" w:hAnsi="Comic Sans MS" w:cs="Calibri"/>
                <w:b/>
              </w:rPr>
              <w:t>IMPLEMENTATION</w:t>
            </w:r>
          </w:p>
        </w:tc>
      </w:tr>
      <w:tr w:rsidR="009E732C" w:rsidRPr="003D148C" w:rsidTr="009E732C">
        <w:tc>
          <w:tcPr>
            <w:tcW w:w="10525" w:type="dxa"/>
            <w:shd w:val="clear" w:color="auto" w:fill="auto"/>
          </w:tcPr>
          <w:p w:rsidR="009E732C" w:rsidRPr="00621375" w:rsidRDefault="009E732C" w:rsidP="009E732C">
            <w:pPr>
              <w:pStyle w:val="NormalWeb"/>
              <w:shd w:val="clear" w:color="auto" w:fill="FFFFFF"/>
              <w:spacing w:before="300" w:beforeAutospacing="0" w:after="0" w:afterAutospacing="0" w:line="330" w:lineRule="atLeast"/>
              <w:textAlignment w:val="baseline"/>
              <w:rPr>
                <w:rFonts w:ascii="Twinkl Cursive Unlooped" w:hAnsi="Twinkl Cursive Unlooped" w:cs="Arial"/>
                <w:spacing w:val="3"/>
              </w:rPr>
            </w:pPr>
            <w:r w:rsidRPr="00621375">
              <w:rPr>
                <w:rFonts w:ascii="Twinkl Cursive Unlooped" w:hAnsi="Twinkl Cursive Unlooped" w:cs="Arial"/>
                <w:spacing w:val="3"/>
              </w:rPr>
              <w:t xml:space="preserve">Early reading is supported through the Sounds Write phonics scheme. Regular training and development days ensure that staff are equipped to teach with the expertise and skills required to promote excellent progress, as well as a love of reading. In KS2, when children have completed the early Sounds Write programme, they develop deeper reading skills through regular reading comprehension lessons and access to quality texts both through the curriculum and the classroom reading libraries. </w:t>
            </w:r>
          </w:p>
          <w:p w:rsidR="009E732C" w:rsidRPr="00621375" w:rsidRDefault="009E732C" w:rsidP="009E732C">
            <w:pPr>
              <w:pStyle w:val="NormalWeb"/>
              <w:shd w:val="clear" w:color="auto" w:fill="FFFFFF"/>
              <w:spacing w:before="300" w:beforeAutospacing="0" w:after="0" w:afterAutospacing="0" w:line="330" w:lineRule="atLeast"/>
              <w:textAlignment w:val="baseline"/>
              <w:rPr>
                <w:rFonts w:ascii="Twinkl Cursive Unlooped" w:hAnsi="Twinkl Cursive Unlooped" w:cs="Arial"/>
                <w:spacing w:val="3"/>
              </w:rPr>
            </w:pPr>
            <w:r w:rsidRPr="00621375">
              <w:rPr>
                <w:rFonts w:ascii="Twinkl Cursive Unlooped" w:hAnsi="Twinkl Cursive Unlooped" w:cs="Arial"/>
                <w:spacing w:val="3"/>
              </w:rPr>
              <w:t xml:space="preserve">When planning literacy lessons, teachers make links to other areas of the curriculum to ensure that cross curricular links provide further context for learning. Teaching blocks focus on fiction, non-fiction or poetry, in line with the 2014 National Curriculum and comprehension, grammar and writing are embedded </w:t>
            </w:r>
            <w:r>
              <w:rPr>
                <w:rFonts w:ascii="Twinkl Cursive Unlooped" w:hAnsi="Twinkl Cursive Unlooped" w:cs="Arial"/>
                <w:spacing w:val="3"/>
              </w:rPr>
              <w:t>within lessons. Lesson</w:t>
            </w:r>
            <w:r w:rsidRPr="00621375">
              <w:rPr>
                <w:rFonts w:ascii="Twinkl Cursive Unlooped" w:hAnsi="Twinkl Cursive Unlooped" w:cs="Arial"/>
                <w:spacing w:val="3"/>
              </w:rPr>
              <w:t xml:space="preserve"> sequences themselves build progressively </w:t>
            </w:r>
            <w:r w:rsidRPr="00621375">
              <w:rPr>
                <w:rFonts w:ascii="Twinkl Cursive Unlooped" w:hAnsi="Twinkl Cursive Unlooped" w:cs="Arial"/>
                <w:spacing w:val="3"/>
              </w:rPr>
              <w:lastRenderedPageBreak/>
              <w:t xml:space="preserve">towards an extended piece of writing. Handwriting is also taught within literacy lessons, and extra support is provided to those children who require it in order to produce a good standard of hand writing. </w:t>
            </w:r>
          </w:p>
          <w:p w:rsidR="009E732C" w:rsidRDefault="009E732C" w:rsidP="009E732C">
            <w:pPr>
              <w:pStyle w:val="NormalWeb"/>
              <w:shd w:val="clear" w:color="auto" w:fill="FFFFFF"/>
              <w:spacing w:before="300" w:beforeAutospacing="0" w:after="0" w:afterAutospacing="0" w:line="330" w:lineRule="atLeast"/>
              <w:textAlignment w:val="baseline"/>
              <w:rPr>
                <w:rFonts w:ascii="Twinkl Cursive Unlooped" w:hAnsi="Twinkl Cursive Unlooped" w:cs="Arial"/>
                <w:spacing w:val="3"/>
              </w:rPr>
            </w:pPr>
            <w:r w:rsidRPr="00621375">
              <w:rPr>
                <w:rFonts w:ascii="Twinkl Cursive Unlooped" w:hAnsi="Twinkl Cursive Unlooped" w:cs="Arial"/>
                <w:spacing w:val="3"/>
              </w:rPr>
              <w:t>Assessment for Learning is embedded in literacy lessons and children are active in reviewing the successes in their work and identifying, with support from their teacher, target areas for development to ensure a continuous and individualised approach to improving their work.</w:t>
            </w:r>
          </w:p>
          <w:p w:rsidR="009E732C" w:rsidRPr="00621375" w:rsidRDefault="009E732C" w:rsidP="009E732C">
            <w:pPr>
              <w:pStyle w:val="NormalWeb"/>
              <w:shd w:val="clear" w:color="auto" w:fill="FFFFFF"/>
              <w:spacing w:before="300" w:beforeAutospacing="0" w:after="0" w:afterAutospacing="0" w:line="330" w:lineRule="atLeast"/>
              <w:textAlignment w:val="baseline"/>
              <w:rPr>
                <w:rStyle w:val="eop"/>
                <w:rFonts w:ascii="Twinkl Cursive Unlooped" w:hAnsi="Twinkl Cursive Unlooped" w:cs="Calibri"/>
              </w:rPr>
            </w:pPr>
          </w:p>
        </w:tc>
      </w:tr>
      <w:tr w:rsidR="009E732C" w:rsidRPr="003D148C" w:rsidTr="009E732C">
        <w:tc>
          <w:tcPr>
            <w:tcW w:w="10525" w:type="dxa"/>
            <w:shd w:val="clear" w:color="auto" w:fill="auto"/>
          </w:tcPr>
          <w:p w:rsidR="009E732C" w:rsidRPr="003D148C" w:rsidRDefault="009E732C" w:rsidP="009E732C">
            <w:pPr>
              <w:pStyle w:val="paragraph"/>
              <w:spacing w:before="0" w:beforeAutospacing="0" w:after="0" w:afterAutospacing="0"/>
              <w:jc w:val="center"/>
              <w:textAlignment w:val="baseline"/>
              <w:rPr>
                <w:rStyle w:val="eop"/>
                <w:rFonts w:ascii="Comic Sans MS" w:hAnsi="Comic Sans MS" w:cs="Calibri"/>
                <w:b/>
              </w:rPr>
            </w:pPr>
            <w:r w:rsidRPr="003D148C">
              <w:rPr>
                <w:rStyle w:val="eop"/>
                <w:rFonts w:ascii="Comic Sans MS" w:hAnsi="Comic Sans MS" w:cs="Calibri"/>
                <w:b/>
              </w:rPr>
              <w:lastRenderedPageBreak/>
              <w:t>IMPACT</w:t>
            </w:r>
          </w:p>
        </w:tc>
      </w:tr>
      <w:tr w:rsidR="009E732C" w:rsidRPr="003D148C" w:rsidTr="009E732C">
        <w:tc>
          <w:tcPr>
            <w:tcW w:w="10525" w:type="dxa"/>
            <w:shd w:val="clear" w:color="auto" w:fill="auto"/>
          </w:tcPr>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Style w:val="eop"/>
                <w:rFonts w:ascii="Twinkl Cursive Unlooped" w:hAnsi="Twinkl Cursive Unlooped" w:cs="Calibri"/>
              </w:rPr>
              <w:t>By implementing all of the above it is envisaged that</w:t>
            </w:r>
            <w:r>
              <w:rPr>
                <w:rStyle w:val="eop"/>
                <w:rFonts w:ascii="Comic Sans MS" w:hAnsi="Comic Sans MS" w:cs="Calibri"/>
              </w:rPr>
              <w:t xml:space="preserve"> l</w:t>
            </w:r>
            <w:r w:rsidRPr="0023447E">
              <w:rPr>
                <w:rFonts w:ascii="Twinkl Cursive Unlooped" w:hAnsi="Twinkl Cursive Unlooped"/>
              </w:rPr>
              <w:t xml:space="preserve">ong term pupils will: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be confident in the art of speaking and listening and to be able to use discussion to communicate and further their learning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be able to read fluently both for pleasure and to further their learning.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enjoy writing across a range of genres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Pupils of all abilities will be able to succeed in all English lessons because work will be appropriately </w:t>
            </w:r>
            <w:proofErr w:type="spellStart"/>
            <w:r w:rsidRPr="0023447E">
              <w:rPr>
                <w:rFonts w:ascii="Twinkl Cursive Unlooped" w:hAnsi="Twinkl Cursive Unlooped"/>
              </w:rPr>
              <w:t>scaffolded</w:t>
            </w:r>
            <w:proofErr w:type="spellEnd"/>
            <w:r w:rsidRPr="0023447E">
              <w:rPr>
                <w:rFonts w:ascii="Twinkl Cursive Unlooped" w:hAnsi="Twinkl Cursive Unlooped"/>
              </w:rPr>
              <w:t xml:space="preserve">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have a wide vocabulary and be adventurous with vocabulary choices within their writing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have a good knowledge of how to adapt their writing based on the context and audience </w:t>
            </w:r>
          </w:p>
          <w:p w:rsidR="009E732C" w:rsidRPr="0023447E" w:rsidRDefault="009E732C" w:rsidP="009E732C">
            <w:pPr>
              <w:pStyle w:val="paragraph"/>
              <w:spacing w:before="0" w:beforeAutospacing="0" w:after="0" w:afterAutospacing="0"/>
              <w:textAlignment w:val="baseline"/>
              <w:rPr>
                <w:rFonts w:ascii="Twinkl Cursive Unlooped" w:hAnsi="Twinkl Cursive Unlooped"/>
              </w:rPr>
            </w:pPr>
            <w:r w:rsidRPr="0023447E">
              <w:rPr>
                <w:rFonts w:ascii="Twinkl Cursive Unlooped" w:hAnsi="Twinkl Cursive Unlooped"/>
              </w:rPr>
              <w:t xml:space="preserve">• leave primary school being able to effectively apply spelling rules and patterns they have been taught </w:t>
            </w:r>
          </w:p>
          <w:p w:rsidR="009E732C" w:rsidRPr="0023447E" w:rsidRDefault="009E732C" w:rsidP="009E732C">
            <w:pPr>
              <w:pStyle w:val="paragraph"/>
              <w:spacing w:before="0" w:beforeAutospacing="0" w:after="0" w:afterAutospacing="0"/>
              <w:textAlignment w:val="baseline"/>
              <w:rPr>
                <w:rStyle w:val="eop"/>
                <w:rFonts w:ascii="Comic Sans MS" w:hAnsi="Comic Sans MS" w:cs="Calibri"/>
              </w:rPr>
            </w:pPr>
            <w:r w:rsidRPr="0023447E">
              <w:rPr>
                <w:rFonts w:ascii="Twinkl Cursive Unlooped" w:hAnsi="Twinkl Cursive Unlooped"/>
              </w:rPr>
              <w:t>• make good and better progress from their starting points to achieve their full potential</w:t>
            </w:r>
            <w:r>
              <w:rPr>
                <w:rFonts w:ascii="Twinkl Cursive Unlooped" w:hAnsi="Twinkl Cursive Unlooped"/>
              </w:rPr>
              <w:t>.</w:t>
            </w:r>
            <w:bookmarkStart w:id="0" w:name="_GoBack"/>
            <w:bookmarkEnd w:id="0"/>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p w:rsidR="009E732C" w:rsidRPr="003D148C" w:rsidRDefault="009E732C" w:rsidP="009E732C">
            <w:pPr>
              <w:pStyle w:val="paragraph"/>
              <w:spacing w:before="0" w:beforeAutospacing="0" w:after="0" w:afterAutospacing="0"/>
              <w:textAlignment w:val="baseline"/>
              <w:rPr>
                <w:rStyle w:val="eop"/>
                <w:rFonts w:ascii="Comic Sans MS" w:hAnsi="Comic Sans MS" w:cs="Calibri"/>
              </w:rPr>
            </w:pPr>
          </w:p>
        </w:tc>
      </w:tr>
    </w:tbl>
    <w:p w:rsidR="00E05DD7" w:rsidRDefault="009E732C"/>
    <w:sectPr w:rsidR="00E05D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32C"/>
    <w:rsid w:val="00322EC8"/>
    <w:rsid w:val="00785D74"/>
    <w:rsid w:val="009E73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E54B8"/>
  <w15:chartTrackingRefBased/>
  <w15:docId w15:val="{0EF71B4D-4EA8-4D61-830E-49836F0FD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732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732C"/>
    <w:pPr>
      <w:spacing w:before="100" w:beforeAutospacing="1" w:after="100" w:afterAutospacing="1"/>
    </w:pPr>
    <w:rPr>
      <w:lang w:val="en-US" w:eastAsia="en-US"/>
    </w:rPr>
  </w:style>
  <w:style w:type="character" w:customStyle="1" w:styleId="eop">
    <w:name w:val="eop"/>
    <w:rsid w:val="009E732C"/>
  </w:style>
  <w:style w:type="paragraph" w:styleId="NormalWeb">
    <w:name w:val="Normal (Web)"/>
    <w:basedOn w:val="Normal"/>
    <w:uiPriority w:val="99"/>
    <w:unhideWhenUsed/>
    <w:rsid w:val="009E73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594</Words>
  <Characters>3388</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dc:creator>
  <cp:keywords/>
  <dc:description/>
  <cp:lastModifiedBy>Mrs White</cp:lastModifiedBy>
  <cp:revision>1</cp:revision>
  <dcterms:created xsi:type="dcterms:W3CDTF">2022-06-07T14:10:00Z</dcterms:created>
  <dcterms:modified xsi:type="dcterms:W3CDTF">2022-06-07T14:11:00Z</dcterms:modified>
</cp:coreProperties>
</file>